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3B3E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Reading/ELA</w:t>
      </w:r>
    </w:p>
    <w:p w:rsidR="003B3E7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Study List</w:t>
      </w:r>
    </w:p>
    <w:p w:rsidR="003B3E71" w:rsidRDefault="00D0446D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</w:t>
      </w:r>
      <w:r w:rsidR="00AA2621">
        <w:rPr>
          <w:rFonts w:ascii="Comic Sans MS" w:hAnsi="Comic Sans MS"/>
        </w:rPr>
        <w:t xml:space="preserve"> 15</w:t>
      </w:r>
    </w:p>
    <w:p w:rsidR="003B3E71" w:rsidRDefault="003B3E71" w:rsidP="003B3E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Spelling Words: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766EA5" w:rsidTr="00766EA5">
        <w:tc>
          <w:tcPr>
            <w:tcW w:w="1000" w:type="pct"/>
          </w:tcPr>
          <w:p w:rsidR="00766EA5" w:rsidRDefault="00766EA5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Weeks 8 and 9</w:t>
            </w:r>
          </w:p>
        </w:tc>
        <w:tc>
          <w:tcPr>
            <w:tcW w:w="1000" w:type="pct"/>
          </w:tcPr>
          <w:p w:rsidR="00766EA5" w:rsidRDefault="00766EA5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10</w:t>
            </w:r>
          </w:p>
        </w:tc>
        <w:tc>
          <w:tcPr>
            <w:tcW w:w="1000" w:type="pct"/>
          </w:tcPr>
          <w:p w:rsidR="00766EA5" w:rsidRDefault="00766EA5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13</w:t>
            </w:r>
          </w:p>
        </w:tc>
        <w:tc>
          <w:tcPr>
            <w:tcW w:w="1000" w:type="pct"/>
          </w:tcPr>
          <w:p w:rsidR="00766EA5" w:rsidRDefault="00766EA5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14</w:t>
            </w:r>
          </w:p>
        </w:tc>
        <w:tc>
          <w:tcPr>
            <w:tcW w:w="1000" w:type="pct"/>
          </w:tcPr>
          <w:p w:rsidR="00766EA5" w:rsidRDefault="00766EA5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15</w:t>
            </w:r>
          </w:p>
        </w:tc>
      </w:tr>
      <w:tr w:rsidR="00766EA5" w:rsidTr="00766EA5">
        <w:tc>
          <w:tcPr>
            <w:tcW w:w="1000" w:type="pct"/>
          </w:tcPr>
          <w:p w:rsidR="00766EA5" w:rsidRPr="00E83A05" w:rsidRDefault="00766EA5" w:rsidP="00E83A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83A05">
              <w:rPr>
                <w:rFonts w:ascii="Arial" w:hAnsi="Arial" w:cs="Arial"/>
                <w:sz w:val="24"/>
                <w:szCs w:val="24"/>
              </w:rPr>
              <w:t>friend</w:t>
            </w:r>
          </w:p>
          <w:p w:rsidR="00766EA5" w:rsidRPr="00E83A05" w:rsidRDefault="00766EA5" w:rsidP="00E83A0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66EA5" w:rsidRPr="00E83A05" w:rsidRDefault="00766EA5" w:rsidP="00E83A0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E83A05"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  <w:tc>
          <w:tcPr>
            <w:tcW w:w="1000" w:type="pct"/>
          </w:tcPr>
          <w:p w:rsidR="00766EA5" w:rsidRPr="0077530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here </w:t>
            </w:r>
            <w:r w:rsidRPr="00766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(location)</w:t>
            </w:r>
          </w:p>
          <w:p w:rsidR="00766EA5" w:rsidRPr="003B3E71" w:rsidRDefault="00766EA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NewRomanPSMT"/>
                <w:sz w:val="24"/>
                <w:szCs w:val="24"/>
              </w:rPr>
              <w:t xml:space="preserve">hear </w:t>
            </w:r>
            <w:r w:rsidRPr="00766EA5">
              <w:rPr>
                <w:rFonts w:ascii="Arial" w:eastAsia="Times New Roman" w:hAnsi="Arial" w:cs="TimesNewRomanPSMT"/>
                <w:sz w:val="20"/>
                <w:szCs w:val="20"/>
              </w:rPr>
              <w:t>(listen)</w:t>
            </w:r>
          </w:p>
          <w:p w:rsidR="00766EA5" w:rsidRPr="003B3E71" w:rsidRDefault="00766EA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it’s </w:t>
            </w:r>
            <w:r w:rsidRPr="00766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(it is)</w:t>
            </w:r>
          </w:p>
          <w:p w:rsidR="00766EA5" w:rsidRPr="003B3E71" w:rsidRDefault="00766EA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its </w:t>
            </w:r>
            <w:r w:rsidRPr="00766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(possessive pronoun)</w:t>
            </w:r>
          </w:p>
          <w:p w:rsidR="00766EA5" w:rsidRPr="003B3E71" w:rsidRDefault="00766EA5" w:rsidP="00E83A05">
            <w:pPr>
              <w:spacing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66EA5" w:rsidRDefault="00766EA5" w:rsidP="003B3E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00" w:type="pct"/>
          </w:tcPr>
          <w:p w:rsidR="00766EA5" w:rsidRP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interesting</w:t>
            </w:r>
          </w:p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knew</w:t>
            </w:r>
          </w:p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know </w:t>
            </w:r>
          </w:p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 </w:t>
            </w:r>
          </w:p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little</w:t>
            </w:r>
          </w:p>
        </w:tc>
        <w:tc>
          <w:tcPr>
            <w:tcW w:w="1000" w:type="pct"/>
          </w:tcPr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many</w:t>
            </w:r>
          </w:p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money</w:t>
            </w:r>
          </w:p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of </w:t>
            </w:r>
            <w:r w:rsidRPr="00766E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(preposition)</w:t>
            </w:r>
          </w:p>
          <w:p w:rsidR="00766EA5" w:rsidRDefault="00766EA5" w:rsidP="00766EA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off </w:t>
            </w:r>
            <w:r w:rsidRPr="00766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(adverb)</w:t>
            </w:r>
          </w:p>
        </w:tc>
        <w:tc>
          <w:tcPr>
            <w:tcW w:w="1000" w:type="pct"/>
          </w:tcPr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people</w:t>
            </w:r>
          </w:p>
          <w:p w:rsidR="00612411" w:rsidRDefault="00612411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pretty</w:t>
            </w:r>
          </w:p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really</w:t>
            </w:r>
          </w:p>
          <w:p w:rsidR="00766EA5" w:rsidRDefault="00766EA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received</w:t>
            </w:r>
          </w:p>
        </w:tc>
      </w:tr>
    </w:tbl>
    <w:p w:rsidR="00775305" w:rsidRDefault="00775305" w:rsidP="003B3E71">
      <w:pPr>
        <w:rPr>
          <w:rFonts w:ascii="Comic Sans MS" w:hAnsi="Comic Sans MS"/>
          <w:b/>
        </w:rPr>
      </w:pP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Vocabulary Words and Word Parts:</w:t>
      </w:r>
    </w:p>
    <w:p w:rsidR="003B3E71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</w:t>
      </w:r>
      <w:r>
        <w:rPr>
          <w:rFonts w:ascii="Comic Sans MS" w:hAnsi="Comic Sans MS"/>
        </w:rPr>
        <w:t>—away or apart; having a negative force</w:t>
      </w:r>
    </w:p>
    <w:p w:rsidR="003B3E71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disrespect</w:t>
      </w:r>
      <w:r>
        <w:rPr>
          <w:rFonts w:ascii="Comic Sans MS" w:hAnsi="Comic Sans MS"/>
        </w:rPr>
        <w:t>- lack of respect; rudeness</w:t>
      </w:r>
    </w:p>
    <w:p w:rsidR="00DB7BE2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disturb</w:t>
      </w:r>
      <w:r>
        <w:rPr>
          <w:rFonts w:ascii="Comic Sans MS" w:hAnsi="Comic Sans MS"/>
        </w:rPr>
        <w:t>- to interrupt; to make uneasy or uncomfortable</w:t>
      </w:r>
    </w:p>
    <w:p w:rsidR="00E826A4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discolor</w:t>
      </w:r>
      <w:r>
        <w:rPr>
          <w:rFonts w:ascii="Comic Sans MS" w:hAnsi="Comic Sans MS"/>
        </w:rPr>
        <w:t>- to fade or stain; to affect color in a negative way</w:t>
      </w:r>
    </w:p>
    <w:p w:rsidR="001E74D3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dispute</w:t>
      </w:r>
      <w:r>
        <w:rPr>
          <w:rFonts w:ascii="Comic Sans MS" w:hAnsi="Comic Sans MS"/>
        </w:rPr>
        <w:t>- to argue or debate (verb); an argument or a debate (noun)</w:t>
      </w:r>
    </w:p>
    <w:p w:rsidR="008F349E" w:rsidRPr="00C81A45" w:rsidRDefault="002958D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phone</w:t>
      </w:r>
      <w:r w:rsidR="008F349E">
        <w:rPr>
          <w:rFonts w:ascii="Comic Sans MS" w:hAnsi="Comic Sans MS"/>
        </w:rPr>
        <w:t>—</w:t>
      </w:r>
      <w:r>
        <w:rPr>
          <w:rFonts w:ascii="Comic Sans MS" w:hAnsi="Comic Sans MS"/>
        </w:rPr>
        <w:t xml:space="preserve">a suffix meaning sound; used in words such as </w:t>
      </w:r>
      <w:r w:rsidRPr="002958D5">
        <w:rPr>
          <w:rFonts w:ascii="Comic Sans MS" w:hAnsi="Comic Sans MS"/>
          <w:i/>
        </w:rPr>
        <w:t>homophone, earphones, headphones, telephone, cell phone</w:t>
      </w:r>
    </w:p>
    <w:p w:rsidR="00C81A45" w:rsidRDefault="00C81A4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sub—</w:t>
      </w:r>
      <w:r>
        <w:rPr>
          <w:rFonts w:ascii="Comic Sans MS" w:hAnsi="Comic Sans MS"/>
        </w:rPr>
        <w:t>prefix meaning under</w:t>
      </w:r>
    </w:p>
    <w:p w:rsidR="00612411" w:rsidRDefault="0061241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mono</w:t>
      </w:r>
      <w:r>
        <w:rPr>
          <w:rFonts w:ascii="Comic Sans MS" w:hAnsi="Comic Sans MS"/>
        </w:rPr>
        <w:t>—prefix meaning one</w:t>
      </w:r>
    </w:p>
    <w:p w:rsidR="00612411" w:rsidRDefault="0061241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arch</w:t>
      </w:r>
      <w:r>
        <w:rPr>
          <w:rFonts w:ascii="Comic Sans MS" w:hAnsi="Comic Sans MS"/>
        </w:rPr>
        <w:t>—root word meaning ruler</w:t>
      </w:r>
    </w:p>
    <w:p w:rsidR="00612411" w:rsidRDefault="0061241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monarch</w:t>
      </w:r>
      <w:r>
        <w:rPr>
          <w:rFonts w:ascii="Comic Sans MS" w:hAnsi="Comic Sans MS"/>
        </w:rPr>
        <w:t>—single ruler of a country; king</w:t>
      </w:r>
    </w:p>
    <w:p w:rsidR="00612411" w:rsidRDefault="00612411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monarchy</w:t>
      </w:r>
      <w:r>
        <w:rPr>
          <w:rFonts w:ascii="Comic Sans MS" w:hAnsi="Comic Sans MS"/>
        </w:rPr>
        <w:t>—a kingdom ruled by a monarch</w:t>
      </w:r>
    </w:p>
    <w:p w:rsidR="00612411" w:rsidRDefault="0061241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C81A45" w:rsidRDefault="00C81A45" w:rsidP="00C81A4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Reading Terms: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subtitles—literally titles found under the main title; these five the main ideas of sections of a reading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fiction—texts that are based upon the imagination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nonfiction—texts that are based upon fact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narrative—a text that tells a story; may be fiction or nonfiction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literary texts—texts that are meant to affect the reader emotionally; literary texts have a theme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informational texts—texts that are meant to impart factual knowledge to a reader; informational texts have a main idea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main idea—the “point” of an informational text; it is the “big idea” or “</w:t>
      </w:r>
      <w:proofErr w:type="spellStart"/>
      <w:r>
        <w:rPr>
          <w:rFonts w:ascii="Comic Sans MS" w:hAnsi="Comic Sans MS"/>
        </w:rPr>
        <w:t>bottomline</w:t>
      </w:r>
      <w:proofErr w:type="spellEnd"/>
      <w:r>
        <w:rPr>
          <w:rFonts w:ascii="Comic Sans MS" w:hAnsi="Comic Sans MS"/>
        </w:rPr>
        <w:t>”</w:t>
      </w:r>
    </w:p>
    <w:p w:rsidR="00C81A45" w:rsidRDefault="00C81A45" w:rsidP="00C81A4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inference—an educated guess based upon</w:t>
      </w:r>
      <w:r w:rsidR="00623F2B">
        <w:rPr>
          <w:rFonts w:ascii="Comic Sans MS" w:hAnsi="Comic Sans MS"/>
        </w:rPr>
        <w:t xml:space="preserve"> information in the text </w:t>
      </w:r>
    </w:p>
    <w:p w:rsidR="00623F2B" w:rsidRDefault="00623F2B" w:rsidP="00623F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Figurative language—</w:t>
      </w:r>
    </w:p>
    <w:p w:rsidR="00612411" w:rsidRDefault="00612411" w:rsidP="0061241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Simile—comparison between two unlike things using the comparing words “like” or “as”</w:t>
      </w:r>
    </w:p>
    <w:p w:rsidR="00612411" w:rsidRDefault="00612411" w:rsidP="0061241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Metaphor—comparison between two unlike things</w:t>
      </w:r>
    </w:p>
    <w:p w:rsidR="00612411" w:rsidRDefault="00612411" w:rsidP="0061241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Idiom—a commonly used metaphor that is understood by everyone; “It’s raining cats and dogs”</w:t>
      </w:r>
    </w:p>
    <w:p w:rsidR="00612411" w:rsidRDefault="00612411" w:rsidP="0061241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Proverb—a declarative statement about a life lesson; commonly used and understood by most; “The early bird gets the worm.”</w:t>
      </w:r>
    </w:p>
    <w:p w:rsidR="00612411" w:rsidRPr="00623F2B" w:rsidRDefault="00612411" w:rsidP="00612411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Adage—an imperative statement that gives advice about living life; commonly used and understood by most; “Let sleeping dogs lie.”</w:t>
      </w:r>
      <w:bookmarkStart w:id="0" w:name="_GoBack"/>
      <w:bookmarkEnd w:id="0"/>
    </w:p>
    <w:p w:rsidR="008F349E" w:rsidRDefault="008F349E" w:rsidP="008F349E">
      <w:pPr>
        <w:rPr>
          <w:rFonts w:ascii="Comic Sans MS" w:hAnsi="Comic Sans MS"/>
          <w:b/>
        </w:rPr>
      </w:pPr>
      <w:r w:rsidRPr="008F349E">
        <w:rPr>
          <w:rFonts w:ascii="Comic Sans MS" w:hAnsi="Comic Sans MS"/>
          <w:b/>
        </w:rPr>
        <w:t>ELA Terms: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homophones—</w:t>
      </w:r>
      <w:proofErr w:type="gramEnd"/>
      <w:r>
        <w:rPr>
          <w:rFonts w:ascii="Comic Sans MS" w:hAnsi="Comic Sans MS"/>
        </w:rPr>
        <w:t>words that sound the same but are spelled differently and have different meanings.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verb—a doing word (run), a being word (is), or a sensing word (sounds)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subject—</w:t>
      </w:r>
      <w:proofErr w:type="gramEnd"/>
      <w:r>
        <w:rPr>
          <w:rFonts w:ascii="Comic Sans MS" w:hAnsi="Comic Sans MS"/>
        </w:rPr>
        <w:t>the topic of a sentence; it is needed for a complete sentence. The simple subject will be noun or pronoun.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predicate—</w:t>
      </w:r>
      <w:proofErr w:type="gramEnd"/>
      <w:r>
        <w:rPr>
          <w:rFonts w:ascii="Comic Sans MS" w:hAnsi="Comic Sans MS"/>
        </w:rPr>
        <w:t>describes what the subject does, feels, or is; it is needed for a complete sentence. The verb will be in the predicate.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complete sentence—a complete thought; it starts with a capital letter and ends with a period; it contains both a subject and a predicate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fragment—an incomplete sentence that is set up to look like a sentence with a capital letter to begin and a period at the end; a fragment is missing a subject, a predicate, or both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simple sentence—a sentence consisting of only one complete thought (independent clause)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compound sentence—a sentence consisting of more than one complete thought (independent clause)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coordinating conjunction—a joining word that joins equal words, phrases, or clauses (FANBOYS—for, and, nor, but, or yet, so)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quotation marks—punctuation marks used around dialogue and titles of short texts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declarative</w:t>
      </w:r>
      <w:proofErr w:type="gramEnd"/>
      <w:r>
        <w:rPr>
          <w:rFonts w:ascii="Comic Sans MS" w:hAnsi="Comic Sans MS"/>
        </w:rPr>
        <w:t xml:space="preserve"> sentence—a sentence that is a statement; ends with a period (.)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interrogative</w:t>
      </w:r>
      <w:proofErr w:type="gramEnd"/>
      <w:r>
        <w:rPr>
          <w:rFonts w:ascii="Comic Sans MS" w:hAnsi="Comic Sans MS"/>
        </w:rPr>
        <w:t xml:space="preserve"> sentence—a sentence that is a question; ends with a question mark (?)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imperative sentence—a sentence that is a request or command; ends in a period if it is a polite request; ends in an exclamation point (!) if it is a strong command</w:t>
      </w:r>
    </w:p>
    <w:p w:rsidR="008F349E" w:rsidRP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exclamatory sentence—a sentence that is said with emotion; ends in an exclamation point</w:t>
      </w:r>
    </w:p>
    <w:p w:rsidR="00775305" w:rsidRDefault="00775305" w:rsidP="001E74D3">
      <w:pPr>
        <w:pStyle w:val="ListParagraph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 w:type="page"/>
      </w:r>
    </w:p>
    <w:p w:rsidR="00775305" w:rsidRPr="00E826A4" w:rsidRDefault="00775305" w:rsidP="00775305">
      <w:pPr>
        <w:pStyle w:val="ListParagraph"/>
        <w:rPr>
          <w:rFonts w:ascii="Comic Sans MS" w:hAnsi="Comic Sans MS"/>
        </w:rPr>
      </w:pP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ELA Terms:</w:t>
      </w:r>
    </w:p>
    <w:p w:rsidR="003B3E71" w:rsidRDefault="003B3E71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Noun—person, place, thing, or idea</w:t>
      </w:r>
    </w:p>
    <w:p w:rsidR="003B3E71" w:rsidRDefault="003B3E71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Pronoun—a word used to replace a noun </w:t>
      </w:r>
    </w:p>
    <w:p w:rsidR="001E74D3" w:rsidRDefault="001E74D3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Verb—a doing word (run), a being word (is), or a sensing word (sounds)</w:t>
      </w:r>
    </w:p>
    <w:p w:rsidR="00DB7BE2" w:rsidRDefault="00DB7BE2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Subject—the topic of a sentence; it is needed for a complete sentence.</w:t>
      </w:r>
      <w:r w:rsidR="001E74D3">
        <w:rPr>
          <w:rFonts w:ascii="Comic Sans MS" w:hAnsi="Comic Sans MS"/>
        </w:rPr>
        <w:t xml:space="preserve"> The simple subject will be noun or pronoun.</w:t>
      </w:r>
    </w:p>
    <w:p w:rsidR="00E826A4" w:rsidRDefault="00E826A4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Predicate—describes what the subject does, feels, or is; it is needed for a complete sentence.</w:t>
      </w:r>
      <w:r w:rsidR="001E74D3">
        <w:rPr>
          <w:rFonts w:ascii="Comic Sans MS" w:hAnsi="Comic Sans MS"/>
        </w:rPr>
        <w:t xml:space="preserve"> The verb will be in the predicate.</w:t>
      </w:r>
    </w:p>
    <w:p w:rsidR="0028760C" w:rsidRDefault="0028760C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Complete Sentence—a complete thought; it starts with a capital letter and ends with a period; it contains both a subject and a predicate</w:t>
      </w:r>
    </w:p>
    <w:p w:rsidR="0028760C" w:rsidRDefault="0028760C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Fragment—an incomplete sentence that is set up to look like a sentence with a capital letter to begin and a period at the end; a fragment is missing a subject, a predicate, or both</w:t>
      </w: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Reading Term</w:t>
      </w:r>
      <w:r w:rsidR="00DB7BE2">
        <w:rPr>
          <w:rFonts w:ascii="Comic Sans MS" w:hAnsi="Comic Sans MS"/>
          <w:b/>
        </w:rPr>
        <w:t>s</w:t>
      </w:r>
      <w:r w:rsidRPr="003B3E71">
        <w:rPr>
          <w:rFonts w:ascii="Comic Sans MS" w:hAnsi="Comic Sans MS"/>
          <w:b/>
        </w:rPr>
        <w:t>:</w:t>
      </w:r>
    </w:p>
    <w:p w:rsidR="003B3E71" w:rsidRDefault="003B3E71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Setting—where, when, and under what conditions a story takes place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Character—a person (or an animal or object with human qualities) in a narrative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Character traits—physical and personality details that make a character unique</w:t>
      </w:r>
    </w:p>
    <w:p w:rsidR="00E826A4" w:rsidRDefault="00E826A4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Plot—the sequence of events in a story; what happens in a story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Motivation—what a character wants; this influences his or her actions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Narrative—a type of writing that tells a story</w:t>
      </w:r>
    </w:p>
    <w:p w:rsidR="0028760C" w:rsidRDefault="0028760C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Dialogue—the words that characters say to each other. These words will be inside quotation marks</w:t>
      </w:r>
    </w:p>
    <w:p w:rsidR="0028760C" w:rsidRDefault="0028760C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Theme—the lesson of a story; we learn this from the problem of the story and how the characters solve that problem</w:t>
      </w:r>
    </w:p>
    <w:p w:rsidR="001E74D3" w:rsidRDefault="001E74D3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Figurative language—descriptive language not meant literally (word for word); i.e. “I died laughing;” “The flowers dance in the breeze;” “My tongue felt like sandpaper”</w:t>
      </w:r>
    </w:p>
    <w:p w:rsidR="00E1793E" w:rsidRPr="003B3E71" w:rsidRDefault="00E1793E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Chronological order (Sequencing)—placing events or steps in a process in time-order</w:t>
      </w:r>
    </w:p>
    <w:sectPr w:rsidR="00E1793E" w:rsidRPr="003B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8C4"/>
    <w:multiLevelType w:val="hybridMultilevel"/>
    <w:tmpl w:val="B90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8B8"/>
    <w:multiLevelType w:val="hybridMultilevel"/>
    <w:tmpl w:val="83D62F6E"/>
    <w:lvl w:ilvl="0" w:tplc="17B03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875FA"/>
    <w:multiLevelType w:val="hybridMultilevel"/>
    <w:tmpl w:val="9076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77ED9"/>
    <w:multiLevelType w:val="hybridMultilevel"/>
    <w:tmpl w:val="CA00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B7606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71"/>
    <w:rsid w:val="000D67AC"/>
    <w:rsid w:val="00125213"/>
    <w:rsid w:val="00182105"/>
    <w:rsid w:val="001E74D3"/>
    <w:rsid w:val="00267E21"/>
    <w:rsid w:val="0028760C"/>
    <w:rsid w:val="002958D5"/>
    <w:rsid w:val="00355711"/>
    <w:rsid w:val="003B3E71"/>
    <w:rsid w:val="004C3E42"/>
    <w:rsid w:val="00612411"/>
    <w:rsid w:val="00623F2B"/>
    <w:rsid w:val="006A1372"/>
    <w:rsid w:val="00713081"/>
    <w:rsid w:val="00766EA5"/>
    <w:rsid w:val="00775305"/>
    <w:rsid w:val="00800144"/>
    <w:rsid w:val="008F349E"/>
    <w:rsid w:val="00941BF3"/>
    <w:rsid w:val="00A93B14"/>
    <w:rsid w:val="00AA2621"/>
    <w:rsid w:val="00AF67E4"/>
    <w:rsid w:val="00C81A45"/>
    <w:rsid w:val="00D0446D"/>
    <w:rsid w:val="00DB7BE2"/>
    <w:rsid w:val="00E1793E"/>
    <w:rsid w:val="00E564DE"/>
    <w:rsid w:val="00E826A4"/>
    <w:rsid w:val="00E83A05"/>
    <w:rsid w:val="00E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87FE-3F37-437C-8D63-D8C452BD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4</cp:revision>
  <dcterms:created xsi:type="dcterms:W3CDTF">2015-11-06T12:25:00Z</dcterms:created>
  <dcterms:modified xsi:type="dcterms:W3CDTF">2015-11-06T22:09:00Z</dcterms:modified>
</cp:coreProperties>
</file>